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E762B" w:rsidRPr="0088358B" w:rsidRDefault="0088358B" w:rsidP="00BC3140">
      <w:pPr>
        <w:pStyle w:val="Titel"/>
        <w:rPr>
          <w:lang w:val="nl-NL"/>
        </w:rPr>
      </w:pPr>
      <w:r w:rsidRPr="0088358B">
        <w:rPr>
          <w:lang w:val="nl-NL" w:bidi="nl-N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0D61019" wp14:editId="2BE7964F">
                <wp:simplePos x="0" y="0"/>
                <wp:positionH relativeFrom="column">
                  <wp:posOffset>-941705</wp:posOffset>
                </wp:positionH>
                <wp:positionV relativeFrom="paragraph">
                  <wp:posOffset>843280</wp:posOffset>
                </wp:positionV>
                <wp:extent cx="7891145" cy="413385"/>
                <wp:effectExtent l="0" t="0" r="0" b="5715"/>
                <wp:wrapNone/>
                <wp:docPr id="64" name="Groep 64" title="Road 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91145" cy="413385"/>
                          <a:chOff x="-360" y="1440"/>
                          <a:chExt cx="2160" cy="649"/>
                        </a:xfrm>
                      </wpg:grpSpPr>
                      <wps:wsp>
                        <wps:cNvPr id="65" name="AutoVorm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-360" y="1440"/>
                            <a:ext cx="2160" cy="6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hthoek 5"/>
                        <wps:cNvSpPr>
                          <a:spLocks noChangeArrowheads="1"/>
                        </wps:cNvSpPr>
                        <wps:spPr bwMode="auto">
                          <a:xfrm>
                            <a:off x="-360" y="1446"/>
                            <a:ext cx="2160" cy="643"/>
                          </a:xfrm>
                          <a:prstGeom prst="rect">
                            <a:avLst/>
                          </a:pr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Vrije vorm 6"/>
                        <wps:cNvSpPr>
                          <a:spLocks noEditPoints="1"/>
                        </wps:cNvSpPr>
                        <wps:spPr bwMode="auto">
                          <a:xfrm>
                            <a:off x="-360" y="1446"/>
                            <a:ext cx="2160" cy="643"/>
                          </a:xfrm>
                          <a:custGeom>
                            <a:avLst/>
                            <a:gdLst>
                              <a:gd name="T0" fmla="*/ 0 w 25921"/>
                              <a:gd name="T1" fmla="*/ 395448 h 7717"/>
                              <a:gd name="T2" fmla="*/ 1371600 w 25921"/>
                              <a:gd name="T3" fmla="*/ 395448 h 7717"/>
                              <a:gd name="T4" fmla="*/ 1371600 w 25921"/>
                              <a:gd name="T5" fmla="*/ 408305 h 7717"/>
                              <a:gd name="T6" fmla="*/ 0 w 25921"/>
                              <a:gd name="T7" fmla="*/ 408305 h 7717"/>
                              <a:gd name="T8" fmla="*/ 0 w 25921"/>
                              <a:gd name="T9" fmla="*/ 395448 h 7717"/>
                              <a:gd name="T10" fmla="*/ 0 w 25921"/>
                              <a:gd name="T11" fmla="*/ 25714 h 7717"/>
                              <a:gd name="T12" fmla="*/ 1371600 w 25921"/>
                              <a:gd name="T13" fmla="*/ 25714 h 7717"/>
                              <a:gd name="T14" fmla="*/ 1371600 w 25921"/>
                              <a:gd name="T15" fmla="*/ 379787 h 7717"/>
                              <a:gd name="T16" fmla="*/ 0 w 25921"/>
                              <a:gd name="T17" fmla="*/ 379787 h 7717"/>
                              <a:gd name="T18" fmla="*/ 0 w 25921"/>
                              <a:gd name="T19" fmla="*/ 25714 h 7717"/>
                              <a:gd name="T20" fmla="*/ 0 w 25921"/>
                              <a:gd name="T21" fmla="*/ 0 h 7717"/>
                              <a:gd name="T22" fmla="*/ 1371600 w 25921"/>
                              <a:gd name="T23" fmla="*/ 0 h 7717"/>
                              <a:gd name="T24" fmla="*/ 1371600 w 25921"/>
                              <a:gd name="T25" fmla="*/ 10000 h 7717"/>
                              <a:gd name="T26" fmla="*/ 0 w 25921"/>
                              <a:gd name="T27" fmla="*/ 10000 h 7717"/>
                              <a:gd name="T28" fmla="*/ 0 w 25921"/>
                              <a:gd name="T29" fmla="*/ 0 h 771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921" h="7717">
                                <a:moveTo>
                                  <a:pt x="0" y="7474"/>
                                </a:moveTo>
                                <a:lnTo>
                                  <a:pt x="25921" y="7474"/>
                                </a:lnTo>
                                <a:lnTo>
                                  <a:pt x="25921" y="7717"/>
                                </a:lnTo>
                                <a:lnTo>
                                  <a:pt x="0" y="7717"/>
                                </a:lnTo>
                                <a:lnTo>
                                  <a:pt x="0" y="7474"/>
                                </a:lnTo>
                                <a:close/>
                                <a:moveTo>
                                  <a:pt x="0" y="486"/>
                                </a:moveTo>
                                <a:lnTo>
                                  <a:pt x="25921" y="486"/>
                                </a:lnTo>
                                <a:lnTo>
                                  <a:pt x="25921" y="7178"/>
                                </a:lnTo>
                                <a:lnTo>
                                  <a:pt x="0" y="7178"/>
                                </a:lnTo>
                                <a:lnTo>
                                  <a:pt x="0" y="48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5921" y="0"/>
                                </a:lnTo>
                                <a:lnTo>
                                  <a:pt x="25921" y="189"/>
                                </a:lnTo>
                                <a:lnTo>
                                  <a:pt x="0" y="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Vrije vorm 7"/>
                        <wps:cNvSpPr>
                          <a:spLocks noEditPoints="1"/>
                        </wps:cNvSpPr>
                        <wps:spPr bwMode="auto">
                          <a:xfrm>
                            <a:off x="-360" y="1440"/>
                            <a:ext cx="2160" cy="649"/>
                          </a:xfrm>
                          <a:custGeom>
                            <a:avLst/>
                            <a:gdLst>
                              <a:gd name="T0" fmla="*/ 0 w 25921"/>
                              <a:gd name="T1" fmla="*/ 399258 h 7789"/>
                              <a:gd name="T2" fmla="*/ 1371600 w 25921"/>
                              <a:gd name="T3" fmla="*/ 399258 h 7789"/>
                              <a:gd name="T4" fmla="*/ 1371600 w 25921"/>
                              <a:gd name="T5" fmla="*/ 412115 h 7789"/>
                              <a:gd name="T6" fmla="*/ 0 w 25921"/>
                              <a:gd name="T7" fmla="*/ 412115 h 7789"/>
                              <a:gd name="T8" fmla="*/ 0 w 25921"/>
                              <a:gd name="T9" fmla="*/ 399258 h 7789"/>
                              <a:gd name="T10" fmla="*/ 0 w 25921"/>
                              <a:gd name="T11" fmla="*/ 230105 h 7789"/>
                              <a:gd name="T12" fmla="*/ 1371600 w 25921"/>
                              <a:gd name="T13" fmla="*/ 230105 h 7789"/>
                              <a:gd name="T14" fmla="*/ 1371600 w 25921"/>
                              <a:gd name="T15" fmla="*/ 383597 h 7789"/>
                              <a:gd name="T16" fmla="*/ 0 w 25921"/>
                              <a:gd name="T17" fmla="*/ 383597 h 7789"/>
                              <a:gd name="T18" fmla="*/ 0 w 25921"/>
                              <a:gd name="T19" fmla="*/ 230105 h 7789"/>
                              <a:gd name="T20" fmla="*/ 0 w 25921"/>
                              <a:gd name="T21" fmla="*/ 192962 h 7789"/>
                              <a:gd name="T22" fmla="*/ 1371600 w 25921"/>
                              <a:gd name="T23" fmla="*/ 192962 h 7789"/>
                              <a:gd name="T24" fmla="*/ 1371600 w 25921"/>
                              <a:gd name="T25" fmla="*/ 208729 h 7789"/>
                              <a:gd name="T26" fmla="*/ 0 w 25921"/>
                              <a:gd name="T27" fmla="*/ 208729 h 7789"/>
                              <a:gd name="T28" fmla="*/ 0 w 25921"/>
                              <a:gd name="T29" fmla="*/ 192962 h 7789"/>
                              <a:gd name="T30" fmla="*/ 0 w 25921"/>
                              <a:gd name="T31" fmla="*/ 29524 h 7789"/>
                              <a:gd name="T32" fmla="*/ 1371600 w 25921"/>
                              <a:gd name="T33" fmla="*/ 29524 h 7789"/>
                              <a:gd name="T34" fmla="*/ 1371600 w 25921"/>
                              <a:gd name="T35" fmla="*/ 171534 h 7789"/>
                              <a:gd name="T36" fmla="*/ 0 w 25921"/>
                              <a:gd name="T37" fmla="*/ 171534 h 7789"/>
                              <a:gd name="T38" fmla="*/ 0 w 25921"/>
                              <a:gd name="T39" fmla="*/ 29524 h 7789"/>
                              <a:gd name="T40" fmla="*/ 0 w 25921"/>
                              <a:gd name="T41" fmla="*/ 0 h 7789"/>
                              <a:gd name="T42" fmla="*/ 1371600 w 25921"/>
                              <a:gd name="T43" fmla="*/ 0 h 7789"/>
                              <a:gd name="T44" fmla="*/ 1371600 w 25921"/>
                              <a:gd name="T45" fmla="*/ 13809 h 7789"/>
                              <a:gd name="T46" fmla="*/ 0 w 25921"/>
                              <a:gd name="T47" fmla="*/ 13809 h 7789"/>
                              <a:gd name="T48" fmla="*/ 0 w 25921"/>
                              <a:gd name="T49" fmla="*/ 0 h 778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5921" h="7789">
                                <a:moveTo>
                                  <a:pt x="0" y="7546"/>
                                </a:moveTo>
                                <a:lnTo>
                                  <a:pt x="25921" y="7546"/>
                                </a:lnTo>
                                <a:lnTo>
                                  <a:pt x="25921" y="7789"/>
                                </a:lnTo>
                                <a:lnTo>
                                  <a:pt x="0" y="7789"/>
                                </a:lnTo>
                                <a:lnTo>
                                  <a:pt x="0" y="7546"/>
                                </a:lnTo>
                                <a:close/>
                                <a:moveTo>
                                  <a:pt x="0" y="4349"/>
                                </a:moveTo>
                                <a:lnTo>
                                  <a:pt x="25921" y="4349"/>
                                </a:lnTo>
                                <a:lnTo>
                                  <a:pt x="25921" y="7250"/>
                                </a:lnTo>
                                <a:lnTo>
                                  <a:pt x="0" y="7250"/>
                                </a:lnTo>
                                <a:lnTo>
                                  <a:pt x="0" y="4349"/>
                                </a:lnTo>
                                <a:close/>
                                <a:moveTo>
                                  <a:pt x="0" y="3647"/>
                                </a:moveTo>
                                <a:lnTo>
                                  <a:pt x="25921" y="3647"/>
                                </a:lnTo>
                                <a:lnTo>
                                  <a:pt x="25921" y="3945"/>
                                </a:lnTo>
                                <a:lnTo>
                                  <a:pt x="0" y="3945"/>
                                </a:lnTo>
                                <a:lnTo>
                                  <a:pt x="0" y="3647"/>
                                </a:lnTo>
                                <a:close/>
                                <a:moveTo>
                                  <a:pt x="0" y="558"/>
                                </a:moveTo>
                                <a:lnTo>
                                  <a:pt x="25921" y="558"/>
                                </a:lnTo>
                                <a:lnTo>
                                  <a:pt x="25921" y="3242"/>
                                </a:lnTo>
                                <a:lnTo>
                                  <a:pt x="0" y="3242"/>
                                </a:lnTo>
                                <a:lnTo>
                                  <a:pt x="0" y="55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5921" y="0"/>
                                </a:lnTo>
                                <a:lnTo>
                                  <a:pt x="25921" y="261"/>
                                </a:lnTo>
                                <a:lnTo>
                                  <a:pt x="0" y="2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F22AF" id="Groep 64" o:spid="_x0000_s1026" alt="Titel: Road border" style="position:absolute;margin-left:-74.15pt;margin-top:66.4pt;width:621.35pt;height:32.55pt;z-index:-251656192" coordorigin="-360,1440" coordsize="2160,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">
                <v:rect id="AutoVorm 3" o:spid="_x0000_s1027" style="position:absolute;left:-360;top:1440;width:2160;height: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f6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" filled="f" stroked="f">
                  <o:lock v:ext="edit" aspectratio="t"/>
                </v:rect>
                <v:rect id="Rechthoek 5" o:spid="_x0000_s1028" style="position:absolute;left:-360;top:1446;width:2160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" fillcolor="#fcfcfc" stroked="f"/>
                <v:shape id="Vrije vorm 6" o:spid="_x0000_s1029" style="position:absolute;left:-360;top:1446;width:2160;height:643;visibility:visible;mso-wrap-style:square;v-text-anchor:top" coordsize="25921,7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" path="m,7474r25921,l25921,7717,,7717,,7474xm,486r25921,l25921,7178,,7178,,486xm,l25921,r,189l,189,,xe" fillcolor="#e3e222" stroked="f">
                  <v:path arrowok="t" o:connecttype="custom" o:connectlocs="0,32950;114296,32950;114296,34021;0,34021;0,32950;0,2143;114296,2143;114296,31645;0,31645;0,2143;0,0;114296,0;114296,833;0,833;0,0" o:connectangles="0,0,0,0,0,0,0,0,0,0,0,0,0,0,0"/>
                  <o:lock v:ext="edit" verticies="t"/>
                </v:shape>
                <v:shape id="Vrije vorm 7" o:spid="_x0000_s1030" style="position:absolute;left:-360;top:1440;width:2160;height:649;visibility:visible;mso-wrap-style:square;v-text-anchor:top" coordsize="25921,7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" path="m,7546r25921,l25921,7789,,7789,,7546xm,4349r25921,l25921,7250,,7250,,4349xm,3647r25921,l25921,3945,,3945,,3647xm,558r25921,l25921,3242,,3242,,558xm,l25921,r,261l,261,,xe" fillcolor="#333" stroked="f">
                  <v:path arrowok="t" o:connecttype="custom" o:connectlocs="0,33267;114296,33267;114296,34339;0,34339;0,33267;0,19173;114296,19173;114296,31962;0,31962;0,19173;0,16078;114296,16078;114296,17392;0,17392;0,16078;0,2460;114296,2460;114296,14293;0,14293;0,2460;0,0;114296,0;114296,1151;0,1151;0,0" o:connectangles="0,0,0,0,0,0,0,0,0,0,0,0,0,0,0,0,0,0,0,0,0,0,0,0,0"/>
                  <o:lock v:ext="edit" verticies="t"/>
                </v:shape>
              </v:group>
            </w:pict>
          </mc:Fallback>
        </mc:AlternateContent>
      </w:r>
      <w:r w:rsidR="008E79A3">
        <w:rPr>
          <w:lang w:val="nl-NL" w:bidi="nl-NL"/>
        </w:rPr>
        <w:t>Informatie na klinische les over NAH</w:t>
      </w:r>
    </w:p>
    <w:p w:rsidR="00BE762B" w:rsidRPr="0088358B" w:rsidRDefault="00BE762B" w:rsidP="00BE762B">
      <w:pPr>
        <w:rPr>
          <w:lang w:val="nl-NL"/>
        </w:rPr>
      </w:pPr>
    </w:p>
    <w:p w:rsidR="008F3EAB" w:rsidRPr="0088358B" w:rsidRDefault="008F3EAB" w:rsidP="00BE762B">
      <w:pPr>
        <w:rPr>
          <w:lang w:val="nl-NL"/>
        </w:rPr>
      </w:pPr>
    </w:p>
    <w:p w:rsidR="0014512D" w:rsidRDefault="006D676C" w:rsidP="00BC3140">
      <w:pPr>
        <w:pStyle w:val="Kop1"/>
        <w:rPr>
          <w:lang w:val="nl-NL" w:bidi="nl-NL"/>
        </w:rPr>
      </w:pPr>
      <w:r>
        <w:rPr>
          <w:lang w:val="nl-NL" w:bidi="nl-NL"/>
        </w:rPr>
        <w:t>Wat is NAH</w:t>
      </w:r>
    </w:p>
    <w:p w:rsidR="006D676C" w:rsidRPr="006D676C" w:rsidRDefault="006D676C" w:rsidP="006D676C">
      <w:pPr>
        <w:rPr>
          <w:lang w:val="nl-NL" w:bidi="nl-NL"/>
        </w:rPr>
      </w:pPr>
      <w:r w:rsidRPr="006D676C">
        <w:rPr>
          <w:lang w:val="nl-NL" w:bidi="nl-NL"/>
        </w:rPr>
        <w:t>Niet-aangeboren hersenletsel of NAH is schade aan de hersenen, ontstaan in de loop van het leven en is in te delen in twee soorten:</w:t>
      </w:r>
    </w:p>
    <w:p w:rsidR="006D676C" w:rsidRPr="006D676C" w:rsidRDefault="006D676C" w:rsidP="006D676C">
      <w:pPr>
        <w:rPr>
          <w:lang w:val="nl-NL" w:bidi="nl-NL"/>
        </w:rPr>
      </w:pPr>
      <w:r w:rsidRPr="006D676C">
        <w:rPr>
          <w:lang w:val="nl-NL" w:bidi="nl-NL"/>
        </w:rPr>
        <w:t>traumatisch hersenletsel</w:t>
      </w:r>
    </w:p>
    <w:p w:rsidR="006D676C" w:rsidRPr="006D676C" w:rsidRDefault="006D676C" w:rsidP="006D676C">
      <w:pPr>
        <w:rPr>
          <w:lang w:val="nl-NL" w:bidi="nl-NL"/>
        </w:rPr>
      </w:pPr>
      <w:r w:rsidRPr="006D676C">
        <w:rPr>
          <w:lang w:val="nl-NL" w:bidi="nl-NL"/>
        </w:rPr>
        <w:t>niet-traumatisch hersenletsel.</w:t>
      </w:r>
    </w:p>
    <w:p w:rsidR="0014512D" w:rsidRDefault="006D676C" w:rsidP="00BC3140">
      <w:pPr>
        <w:pStyle w:val="Kop1"/>
        <w:rPr>
          <w:lang w:val="nl-NL" w:bidi="nl-NL"/>
        </w:rPr>
      </w:pPr>
      <w:r>
        <w:rPr>
          <w:lang w:val="nl-NL" w:bidi="nl-NL"/>
        </w:rPr>
        <w:t>Oorzaken</w:t>
      </w:r>
    </w:p>
    <w:p w:rsidR="00D50FB4" w:rsidRDefault="00D50FB4" w:rsidP="00772199">
      <w:pPr>
        <w:pStyle w:val="Lijstalinea"/>
        <w:numPr>
          <w:ilvl w:val="0"/>
          <w:numId w:val="16"/>
        </w:numPr>
        <w:rPr>
          <w:b/>
          <w:lang w:val="nl-NL" w:bidi="nl-NL"/>
        </w:rPr>
      </w:pPr>
      <w:r>
        <w:rPr>
          <w:b/>
          <w:lang w:val="nl-NL" w:bidi="nl-NL"/>
        </w:rPr>
        <w:t>Traumatisch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b/>
          <w:lang w:val="nl-NL" w:bidi="nl-NL"/>
        </w:rPr>
      </w:pPr>
      <w:r w:rsidRPr="00772199">
        <w:rPr>
          <w:b/>
          <w:lang w:val="nl-NL" w:bidi="nl-NL"/>
        </w:rPr>
        <w:t>Zonder schedelletsel: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(Verkeers)ongeval;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 xml:space="preserve">val; 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 xml:space="preserve">zwaar voorwerp tegen het hoofd; 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 xml:space="preserve">klap tegen het hoofd; 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shaken baby-syndroom.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b/>
          <w:lang w:val="nl-NL" w:bidi="nl-NL"/>
        </w:rPr>
      </w:pPr>
      <w:r w:rsidRPr="00772199">
        <w:rPr>
          <w:b/>
          <w:lang w:val="nl-NL" w:bidi="nl-NL"/>
        </w:rPr>
        <w:t xml:space="preserve">Met schedelletsel: 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Binnendringen van botgedeeltes als gevolg van schedelbreuk;</w:t>
      </w:r>
    </w:p>
    <w:p w:rsid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binnendringen van een voorwerp, zoals een kogel, steekwapen of ijzeren voorwerp</w:t>
      </w:r>
    </w:p>
    <w:p w:rsidR="004F02FF" w:rsidRPr="00772199" w:rsidRDefault="004F02FF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>
        <w:rPr>
          <w:b/>
          <w:lang w:val="nl-NL" w:bidi="nl-NL"/>
        </w:rPr>
        <w:t>Niet- traumatisch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Beroerte (CVA):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herseninfarct (afsluiting bloedvat);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hersenbloeding;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infectie: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hersenen (encefalitis);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hersenvliezen (meningitis);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bloed (sepsis);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gezwel/tumor;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vergiftiging/intoxicatie (drugs, alcohol);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zuurstofgebrek (hypoxie/anoxie), ten gevolge van: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hartstilstand;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bijna-verdrinking;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afsluiting luchtpijp;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rookvergiftiging;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epilepsie;</w:t>
      </w:r>
    </w:p>
    <w:p w:rsidR="00772199" w:rsidRPr="00772199" w:rsidRDefault="00772199" w:rsidP="00772199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waterhoofd/hydrocephalus;</w:t>
      </w:r>
    </w:p>
    <w:p w:rsidR="006D676C" w:rsidRDefault="00772199" w:rsidP="00CB291A">
      <w:pPr>
        <w:pStyle w:val="Lijstalinea"/>
        <w:numPr>
          <w:ilvl w:val="0"/>
          <w:numId w:val="16"/>
        </w:numPr>
        <w:rPr>
          <w:lang w:val="nl-NL" w:bidi="nl-NL"/>
        </w:rPr>
      </w:pPr>
      <w:r w:rsidRPr="00772199">
        <w:rPr>
          <w:lang w:val="nl-NL" w:bidi="nl-NL"/>
        </w:rPr>
        <w:t>stofwisselingsaandoeningen;</w:t>
      </w:r>
    </w:p>
    <w:p w:rsidR="008B1993" w:rsidRDefault="008B1993" w:rsidP="008B1993">
      <w:pPr>
        <w:rPr>
          <w:lang w:val="nl-NL" w:bidi="nl-NL"/>
        </w:rPr>
      </w:pPr>
    </w:p>
    <w:p w:rsidR="008B1993" w:rsidRPr="008B1993" w:rsidRDefault="008B1993" w:rsidP="008B1993">
      <w:pPr>
        <w:rPr>
          <w:lang w:val="nl-NL" w:bidi="nl-NL"/>
        </w:rPr>
      </w:pPr>
    </w:p>
    <w:p w:rsidR="0014512D" w:rsidRDefault="006D676C" w:rsidP="00BC3140">
      <w:pPr>
        <w:pStyle w:val="Kop1"/>
        <w:rPr>
          <w:lang w:val="nl-NL" w:bidi="nl-NL"/>
        </w:rPr>
      </w:pPr>
      <w:r>
        <w:rPr>
          <w:lang w:val="nl-NL" w:bidi="nl-NL"/>
        </w:rPr>
        <w:lastRenderedPageBreak/>
        <w:t>Gevolgen</w:t>
      </w:r>
    </w:p>
    <w:p w:rsidR="00651373" w:rsidRDefault="00651373" w:rsidP="00651373">
      <w:pPr>
        <w:pStyle w:val="Lijstalinea"/>
        <w:numPr>
          <w:ilvl w:val="0"/>
          <w:numId w:val="15"/>
        </w:numPr>
        <w:rPr>
          <w:lang w:val="nl-NL" w:bidi="nl-NL"/>
        </w:rPr>
      </w:pPr>
      <w:r w:rsidRPr="00651373">
        <w:rPr>
          <w:lang w:val="nl-NL" w:bidi="nl-NL"/>
        </w:rPr>
        <w:t>Cognitief</w:t>
      </w:r>
    </w:p>
    <w:p w:rsidR="00651373" w:rsidRDefault="00651373" w:rsidP="00651373">
      <w:pPr>
        <w:pStyle w:val="Lijstalinea"/>
        <w:numPr>
          <w:ilvl w:val="0"/>
          <w:numId w:val="15"/>
        </w:numPr>
        <w:rPr>
          <w:lang w:val="nl-NL" w:bidi="nl-NL"/>
        </w:rPr>
      </w:pPr>
      <w:r w:rsidRPr="00651373">
        <w:rPr>
          <w:lang w:val="nl-NL" w:bidi="nl-NL"/>
        </w:rPr>
        <w:t>Gevolgen op gebied van communicatie</w:t>
      </w:r>
    </w:p>
    <w:p w:rsidR="00651373" w:rsidRDefault="00651373" w:rsidP="00651373">
      <w:pPr>
        <w:pStyle w:val="Lijstalinea"/>
        <w:numPr>
          <w:ilvl w:val="0"/>
          <w:numId w:val="15"/>
        </w:numPr>
        <w:rPr>
          <w:lang w:val="nl-NL" w:bidi="nl-NL"/>
        </w:rPr>
      </w:pPr>
      <w:r w:rsidRPr="00651373">
        <w:rPr>
          <w:lang w:val="nl-NL" w:bidi="nl-NL"/>
        </w:rPr>
        <w:t>Emotionele gevolgen</w:t>
      </w:r>
    </w:p>
    <w:p w:rsidR="00651373" w:rsidRPr="00651373" w:rsidRDefault="00651373" w:rsidP="00651373">
      <w:pPr>
        <w:pStyle w:val="Lijstalinea"/>
        <w:numPr>
          <w:ilvl w:val="0"/>
          <w:numId w:val="15"/>
        </w:numPr>
        <w:rPr>
          <w:lang w:val="nl-NL" w:bidi="nl-NL"/>
        </w:rPr>
      </w:pPr>
      <w:r w:rsidRPr="00651373">
        <w:rPr>
          <w:lang w:val="nl-NL" w:bidi="nl-NL"/>
        </w:rPr>
        <w:t>lichamelijk en functionele gevolgen</w:t>
      </w:r>
    </w:p>
    <w:p w:rsidR="0014512D" w:rsidRPr="00406F60" w:rsidRDefault="006D676C" w:rsidP="00BC3140">
      <w:pPr>
        <w:pStyle w:val="Kop1"/>
      </w:pPr>
      <w:r>
        <w:rPr>
          <w:lang w:val="nl-NL" w:bidi="nl-NL"/>
        </w:rPr>
        <w:t>Begeleidings adviezen</w:t>
      </w:r>
    </w:p>
    <w:p w:rsidR="0040493E" w:rsidRDefault="0040493E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>
        <w:rPr>
          <w:lang w:val="nl-NL"/>
        </w:rPr>
        <w:t>R</w:t>
      </w:r>
      <w:r w:rsidR="00C658A4" w:rsidRPr="00C658A4">
        <w:rPr>
          <w:lang w:val="nl-NL"/>
        </w:rPr>
        <w:t>ust</w:t>
      </w:r>
    </w:p>
    <w:p w:rsidR="0040493E" w:rsidRDefault="0040493E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R</w:t>
      </w:r>
      <w:r w:rsidR="00C658A4" w:rsidRPr="00C658A4">
        <w:rPr>
          <w:lang w:val="nl-NL"/>
        </w:rPr>
        <w:t>egelmaat</w:t>
      </w:r>
    </w:p>
    <w:p w:rsidR="0040493E" w:rsidRDefault="0040493E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O</w:t>
      </w:r>
      <w:r w:rsidR="00C658A4" w:rsidRPr="00C658A4">
        <w:rPr>
          <w:lang w:val="nl-NL"/>
        </w:rPr>
        <w:t>rde</w:t>
      </w:r>
    </w:p>
    <w:p w:rsidR="00C658A4" w:rsidRPr="0040493E" w:rsidRDefault="00C658A4" w:rsidP="000468DC">
      <w:pPr>
        <w:pStyle w:val="inspringingcontrolelijst"/>
        <w:numPr>
          <w:ilvl w:val="0"/>
          <w:numId w:val="17"/>
        </w:numPr>
        <w:ind w:hanging="312"/>
        <w:rPr>
          <w:lang w:val="nl-NL"/>
        </w:rPr>
      </w:pPr>
      <w:r w:rsidRPr="0040493E">
        <w:rPr>
          <w:lang w:val="nl-NL"/>
        </w:rPr>
        <w:t xml:space="preserve">overzichtelijkheid zijn de basisvoorwaarden voor iedereen met hersenletsel. 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Creëer je eigen plek  (in eigen huis of zelfs een logeerplek) om terug te trekken, te ontprikkelen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Alles kost inspanning ...alles kost energie .. vreet energie....</w:t>
      </w:r>
    </w:p>
    <w:p w:rsidR="00C658A4" w:rsidRPr="00C658A4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Communiceer: het is geen onwil als je (...) (iets vergeten bent, te moe bent, je 'anders' gedraagt en zie verder alle onzichtbare gevolgen)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Gebruik een checklist wat je niet moet vergeten en werk die af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geef alles een vaste plek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gebr</w:t>
      </w:r>
      <w:r w:rsidR="0040493E">
        <w:rPr>
          <w:lang w:val="nl-NL"/>
        </w:rPr>
        <w:t>u</w:t>
      </w:r>
      <w:r w:rsidRPr="00C658A4">
        <w:rPr>
          <w:lang w:val="nl-NL"/>
        </w:rPr>
        <w:t>ik (kleuren-)stickers om dingen uit elkaar te houden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maak je huis (of eigen plek) prikkelarm en geordend eventueel samen met iemand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heb je last van het felle licht op je computer, telefoon, iPhone of iPad? Download gratis f.lux  software die het licht aanpast!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wissel inspanning met ontspanning regelmatig af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 xml:space="preserve">plan niet teveel op één dag 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plan rustdagen in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houd een vaste routine aan voor zowel de dag als per week, weekplanning en dagplanning</w:t>
      </w:r>
    </w:p>
    <w:p w:rsidR="00C658A4" w:rsidRPr="0040493E" w:rsidRDefault="00C658A4" w:rsidP="0040493E">
      <w:pPr>
        <w:pStyle w:val="inspringingcontrolelijst"/>
        <w:numPr>
          <w:ilvl w:val="0"/>
          <w:numId w:val="17"/>
        </w:numPr>
        <w:rPr>
          <w:lang w:val="nl-NL"/>
        </w:rPr>
      </w:pPr>
      <w:r w:rsidRPr="00C658A4">
        <w:rPr>
          <w:lang w:val="nl-NL"/>
        </w:rPr>
        <w:t>las vaste pauzes in</w:t>
      </w:r>
    </w:p>
    <w:p w:rsidR="00EA618E" w:rsidRPr="0088358B" w:rsidRDefault="00EA618E" w:rsidP="0040493E">
      <w:pPr>
        <w:pStyle w:val="inspringingcontrolelijst"/>
        <w:rPr>
          <w:lang w:val="nl-NL"/>
        </w:rPr>
      </w:pPr>
    </w:p>
    <w:sectPr w:rsidR="00EA618E" w:rsidRPr="0088358B" w:rsidSect="0088358B">
      <w:pgSz w:w="11906" w:h="16838" w:code="9"/>
      <w:pgMar w:top="1134" w:right="1440" w:bottom="7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00F" w:rsidRDefault="0016300F" w:rsidP="000736A5">
      <w:r>
        <w:separator/>
      </w:r>
    </w:p>
  </w:endnote>
  <w:endnote w:type="continuationSeparator" w:id="0">
    <w:p w:rsidR="0016300F" w:rsidRDefault="0016300F" w:rsidP="0007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altName w:val="Calibri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00F" w:rsidRDefault="0016300F" w:rsidP="000736A5">
      <w:r>
        <w:separator/>
      </w:r>
    </w:p>
  </w:footnote>
  <w:footnote w:type="continuationSeparator" w:id="0">
    <w:p w:rsidR="0016300F" w:rsidRDefault="0016300F" w:rsidP="0007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C2F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EBFCB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3336C9B"/>
    <w:multiLevelType w:val="hybridMultilevel"/>
    <w:tmpl w:val="9744B33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104C"/>
    <w:multiLevelType w:val="hybridMultilevel"/>
    <w:tmpl w:val="EBB8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07F7"/>
    <w:multiLevelType w:val="hybridMultilevel"/>
    <w:tmpl w:val="79CE7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67621"/>
    <w:multiLevelType w:val="hybridMultilevel"/>
    <w:tmpl w:val="2142574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08D4"/>
    <w:multiLevelType w:val="hybridMultilevel"/>
    <w:tmpl w:val="DC0E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57847"/>
    <w:multiLevelType w:val="multilevel"/>
    <w:tmpl w:val="7F0ECE5C"/>
    <w:lvl w:ilvl="0">
      <w:start w:val="1"/>
      <w:numFmt w:val="bullet"/>
      <w:lvlText w:val=""/>
      <w:lvlJc w:val="left"/>
      <w:pPr>
        <w:ind w:left="360" w:hanging="360"/>
      </w:pPr>
      <w:rPr>
        <w:rFonts w:ascii="Wingdings" w:hAnsi="Wingdings" w:hint="default"/>
        <w:color w:val="E9DF0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E508D"/>
    <w:multiLevelType w:val="hybridMultilevel"/>
    <w:tmpl w:val="EFC2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E0DF8"/>
    <w:multiLevelType w:val="hybridMultilevel"/>
    <w:tmpl w:val="0AF80A6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C60CD"/>
    <w:multiLevelType w:val="hybridMultilevel"/>
    <w:tmpl w:val="B65EC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00422"/>
    <w:multiLevelType w:val="hybridMultilevel"/>
    <w:tmpl w:val="2E887AB8"/>
    <w:lvl w:ilvl="0" w:tplc="56569A2C">
      <w:start w:val="1"/>
      <w:numFmt w:val="bullet"/>
      <w:pStyle w:val="Kop1"/>
      <w:lvlText w:val=""/>
      <w:lvlJc w:val="left"/>
      <w:pPr>
        <w:ind w:left="3" w:hanging="360"/>
      </w:pPr>
      <w:rPr>
        <w:rFonts w:ascii="Wingdings 3" w:hAnsi="Wingdings 3" w:hint="default"/>
        <w:color w:val="E9DF0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265F9"/>
    <w:multiLevelType w:val="hybridMultilevel"/>
    <w:tmpl w:val="8DFA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80B6A"/>
    <w:multiLevelType w:val="hybridMultilevel"/>
    <w:tmpl w:val="1532914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D2330"/>
    <w:multiLevelType w:val="hybridMultilevel"/>
    <w:tmpl w:val="48F8C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1140B"/>
    <w:multiLevelType w:val="hybridMultilevel"/>
    <w:tmpl w:val="48F8C9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60C58"/>
    <w:multiLevelType w:val="hybridMultilevel"/>
    <w:tmpl w:val="684239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12"/>
  </w:num>
  <w:num w:numId="5">
    <w:abstractNumId w:val="3"/>
  </w:num>
  <w:num w:numId="6">
    <w:abstractNumId w:val="8"/>
  </w:num>
  <w:num w:numId="7">
    <w:abstractNumId w:val="2"/>
  </w:num>
  <w:num w:numId="8">
    <w:abstractNumId w:val="13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16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>
      <o:colormru v:ext="edit" colors="#e9ebee,#595959,white,black,#f6e7be,#c4b4a3,#b7a592,#89898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6C"/>
    <w:rsid w:val="00010DB4"/>
    <w:rsid w:val="00017D92"/>
    <w:rsid w:val="000458BC"/>
    <w:rsid w:val="000736A5"/>
    <w:rsid w:val="00073EB8"/>
    <w:rsid w:val="000D4939"/>
    <w:rsid w:val="000F0EC8"/>
    <w:rsid w:val="0012257C"/>
    <w:rsid w:val="0013331E"/>
    <w:rsid w:val="00135264"/>
    <w:rsid w:val="0014467A"/>
    <w:rsid w:val="0014512D"/>
    <w:rsid w:val="0014726B"/>
    <w:rsid w:val="00157666"/>
    <w:rsid w:val="0016300F"/>
    <w:rsid w:val="00171901"/>
    <w:rsid w:val="001738F9"/>
    <w:rsid w:val="00174D3F"/>
    <w:rsid w:val="00182900"/>
    <w:rsid w:val="00254AEC"/>
    <w:rsid w:val="00281498"/>
    <w:rsid w:val="002A5B06"/>
    <w:rsid w:val="003178DC"/>
    <w:rsid w:val="003208BD"/>
    <w:rsid w:val="003670F7"/>
    <w:rsid w:val="00371D7A"/>
    <w:rsid w:val="00381C09"/>
    <w:rsid w:val="003C5FC9"/>
    <w:rsid w:val="003E72A3"/>
    <w:rsid w:val="0040493E"/>
    <w:rsid w:val="00406F60"/>
    <w:rsid w:val="00462DCE"/>
    <w:rsid w:val="00471FFA"/>
    <w:rsid w:val="00482CD2"/>
    <w:rsid w:val="004866DD"/>
    <w:rsid w:val="00492842"/>
    <w:rsid w:val="004964B6"/>
    <w:rsid w:val="004A43F2"/>
    <w:rsid w:val="004A7351"/>
    <w:rsid w:val="004C2707"/>
    <w:rsid w:val="004C31D8"/>
    <w:rsid w:val="004E6F3C"/>
    <w:rsid w:val="004F02FF"/>
    <w:rsid w:val="004F1C4F"/>
    <w:rsid w:val="004F3EFE"/>
    <w:rsid w:val="005109B0"/>
    <w:rsid w:val="00510E94"/>
    <w:rsid w:val="00512121"/>
    <w:rsid w:val="00530FB9"/>
    <w:rsid w:val="00567BF0"/>
    <w:rsid w:val="005758F4"/>
    <w:rsid w:val="005B2F35"/>
    <w:rsid w:val="005C1A8C"/>
    <w:rsid w:val="005E4EC3"/>
    <w:rsid w:val="00631B91"/>
    <w:rsid w:val="006422E1"/>
    <w:rsid w:val="00651373"/>
    <w:rsid w:val="00671F59"/>
    <w:rsid w:val="006A6EAE"/>
    <w:rsid w:val="006D676C"/>
    <w:rsid w:val="006F2E92"/>
    <w:rsid w:val="00710724"/>
    <w:rsid w:val="00741DE0"/>
    <w:rsid w:val="00741DF4"/>
    <w:rsid w:val="007515D7"/>
    <w:rsid w:val="00761587"/>
    <w:rsid w:val="00772199"/>
    <w:rsid w:val="0078390C"/>
    <w:rsid w:val="007A5295"/>
    <w:rsid w:val="007C3152"/>
    <w:rsid w:val="007D1AFD"/>
    <w:rsid w:val="00815479"/>
    <w:rsid w:val="0083131D"/>
    <w:rsid w:val="00846EC1"/>
    <w:rsid w:val="0085400B"/>
    <w:rsid w:val="008629E6"/>
    <w:rsid w:val="0088358B"/>
    <w:rsid w:val="008A7BCF"/>
    <w:rsid w:val="008B1993"/>
    <w:rsid w:val="008D4BE3"/>
    <w:rsid w:val="008E79A3"/>
    <w:rsid w:val="008F3EAB"/>
    <w:rsid w:val="008F4A9F"/>
    <w:rsid w:val="008F54E8"/>
    <w:rsid w:val="00944F00"/>
    <w:rsid w:val="00957788"/>
    <w:rsid w:val="00966E10"/>
    <w:rsid w:val="009A08F3"/>
    <w:rsid w:val="009C1AEF"/>
    <w:rsid w:val="009F4DDB"/>
    <w:rsid w:val="00A31364"/>
    <w:rsid w:val="00A373EB"/>
    <w:rsid w:val="00A61230"/>
    <w:rsid w:val="00A910D6"/>
    <w:rsid w:val="00AD3FE3"/>
    <w:rsid w:val="00B10AAC"/>
    <w:rsid w:val="00B95136"/>
    <w:rsid w:val="00BC3140"/>
    <w:rsid w:val="00BE11E3"/>
    <w:rsid w:val="00BE762B"/>
    <w:rsid w:val="00BF1BA9"/>
    <w:rsid w:val="00C279A5"/>
    <w:rsid w:val="00C43506"/>
    <w:rsid w:val="00C54F90"/>
    <w:rsid w:val="00C658A4"/>
    <w:rsid w:val="00C65D24"/>
    <w:rsid w:val="00C8311D"/>
    <w:rsid w:val="00CB291A"/>
    <w:rsid w:val="00CF0141"/>
    <w:rsid w:val="00CF5E6E"/>
    <w:rsid w:val="00D50FB4"/>
    <w:rsid w:val="00D57E75"/>
    <w:rsid w:val="00D7732E"/>
    <w:rsid w:val="00D82BD8"/>
    <w:rsid w:val="00DA552F"/>
    <w:rsid w:val="00DB3FAE"/>
    <w:rsid w:val="00E01A1A"/>
    <w:rsid w:val="00E35431"/>
    <w:rsid w:val="00E35D19"/>
    <w:rsid w:val="00EA618E"/>
    <w:rsid w:val="00EB4F87"/>
    <w:rsid w:val="00F00904"/>
    <w:rsid w:val="00F035A0"/>
    <w:rsid w:val="00F44A1D"/>
    <w:rsid w:val="00F90C8D"/>
    <w:rsid w:val="00F972B1"/>
    <w:rsid w:val="00FD1EA0"/>
    <w:rsid w:val="00FF3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9ebee,#595959,white,black,#f6e7be,#c4b4a3,#b7a592,#89898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12257C"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10AAC"/>
    <w:pPr>
      <w:keepNext/>
      <w:keepLines/>
      <w:numPr>
        <w:numId w:val="11"/>
      </w:numPr>
      <w:spacing w:before="400" w:after="60"/>
      <w:outlineLvl w:val="0"/>
    </w:pPr>
    <w:rPr>
      <w:rFonts w:ascii="Eras Bold ITC" w:eastAsiaTheme="majorEastAsia" w:hAnsi="Eras Bold ITC" w:cstheme="majorBidi"/>
      <w:b/>
      <w:bCs/>
      <w:noProof/>
      <w:color w:val="456CA9" w:themeColor="accent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F3EA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jstalinea">
    <w:name w:val="List Paragraph"/>
    <w:basedOn w:val="Standaard"/>
    <w:uiPriority w:val="34"/>
    <w:rsid w:val="008F3EAB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10AAC"/>
    <w:pPr>
      <w:spacing w:after="240"/>
      <w:contextualSpacing/>
      <w:jc w:val="center"/>
    </w:pPr>
    <w:rPr>
      <w:rFonts w:ascii="Eras Bold ITC" w:eastAsiaTheme="majorEastAsia" w:hAnsi="Eras Bold ITC" w:cstheme="majorBidi"/>
      <w:noProof/>
      <w:color w:val="456CA9" w:themeColor="accent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10AAC"/>
    <w:rPr>
      <w:rFonts w:ascii="Eras Bold ITC" w:eastAsiaTheme="majorEastAsia" w:hAnsi="Eras Bold ITC" w:cstheme="majorBidi"/>
      <w:noProof/>
      <w:color w:val="456CA9" w:themeColor="accent5"/>
      <w:kern w:val="28"/>
      <w:sz w:val="52"/>
      <w:szCs w:val="52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BC3140"/>
    <w:rPr>
      <w:rFonts w:ascii="Eras Bold ITC" w:eastAsiaTheme="majorEastAsia" w:hAnsi="Eras Bold ITC" w:cstheme="majorBidi"/>
      <w:b/>
      <w:bCs/>
      <w:noProof/>
      <w:color w:val="456CA9" w:themeColor="accent5"/>
      <w:sz w:val="32"/>
      <w:szCs w:val="32"/>
      <w:lang w:val="en-US"/>
    </w:rPr>
  </w:style>
  <w:style w:type="paragraph" w:customStyle="1" w:styleId="inspringingcontrolelijst">
    <w:name w:val="inspringing controlelijst"/>
    <w:basedOn w:val="Standaard"/>
    <w:qFormat/>
    <w:rsid w:val="00017D92"/>
    <w:pPr>
      <w:ind w:left="360" w:hanging="360"/>
    </w:pPr>
  </w:style>
  <w:style w:type="paragraph" w:styleId="Koptekst">
    <w:name w:val="header"/>
    <w:basedOn w:val="Standaard"/>
    <w:link w:val="KoptekstChar"/>
    <w:rsid w:val="00BE11E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rsid w:val="00BE11E3"/>
    <w:rPr>
      <w:lang w:val="en-US"/>
    </w:rPr>
  </w:style>
  <w:style w:type="paragraph" w:styleId="Voettekst">
    <w:name w:val="footer"/>
    <w:basedOn w:val="Standaard"/>
    <w:link w:val="VoettekstChar"/>
    <w:rsid w:val="00BE11E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BE11E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AppData\Roaming\Microsoft\Templates\Controlelijst%20voor%20reis%20met%20hond.dotx" TargetMode="External"/></Relationships>
</file>

<file path=word/theme/theme1.xml><?xml version="1.0" encoding="utf-8"?>
<a:theme xmlns:a="http://schemas.openxmlformats.org/drawingml/2006/main" name="Office Theme">
  <a:themeElements>
    <a:clrScheme name="Custom 25">
      <a:dk1>
        <a:srgbClr val="1E1E1E"/>
      </a:dk1>
      <a:lt1>
        <a:sysClr val="window" lastClr="FFFFFF"/>
      </a:lt1>
      <a:dk2>
        <a:srgbClr val="00BFD6"/>
      </a:dk2>
      <a:lt2>
        <a:srgbClr val="9D9D9D"/>
      </a:lt2>
      <a:accent1>
        <a:srgbClr val="E9DF0D"/>
      </a:accent1>
      <a:accent2>
        <a:srgbClr val="456CA9"/>
      </a:accent2>
      <a:accent3>
        <a:srgbClr val="E34312"/>
      </a:accent3>
      <a:accent4>
        <a:srgbClr val="00BFD6"/>
      </a:accent4>
      <a:accent5>
        <a:srgbClr val="456CA9"/>
      </a:accent5>
      <a:accent6>
        <a:srgbClr val="712108"/>
      </a:accent6>
      <a:hlink>
        <a:srgbClr val="456CA9"/>
      </a:hlink>
      <a:folHlink>
        <a:srgbClr val="E34312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F1B84-6A0E-4E9C-83FD-3FE12660D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1C586-8AA3-4599-8FE8-40F5B5B005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C4663F-AD32-4E8A-8D02-17269B575E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Controlelijst voor reis met hond</Template>
  <TotalTime>0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2019-03-01T19:16:00Z</dcterms:created>
  <dcterms:modified xsi:type="dcterms:W3CDTF">2019-03-01T19:16:00Z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2018-06-22T18:43:14.5818067Z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